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68B9" w14:textId="77777777" w:rsidR="00557888" w:rsidRPr="00557888" w:rsidRDefault="00557888" w:rsidP="00557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 ФИЛОЛОГИЯ ФАКУЛЬТЕТІ</w:t>
      </w:r>
    </w:p>
    <w:p w14:paraId="26AE5E32" w14:textId="69336155" w:rsidR="00557888" w:rsidRPr="00557888" w:rsidRDefault="00911967" w:rsidP="00557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А.Байтұрсынұлы атындағы қазақ тіл білімі кафедрасы </w:t>
      </w:r>
      <w:r w:rsidR="00557888"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196731" w14:textId="47171918" w:rsidR="0095066A" w:rsidRDefault="0095066A" w:rsidP="00557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бағдарламасы</w:t>
      </w:r>
      <w:r w:rsidR="00557888"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7344B4" w14:textId="00E37F2E" w:rsidR="00557888" w:rsidRPr="00557888" w:rsidRDefault="00557888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Pr="005578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» :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В1 (к</w:t>
      </w:r>
      <w:r w:rsidR="00D83123">
        <w:rPr>
          <w:rFonts w:ascii="Times New Roman" w:hAnsi="Times New Roman" w:cs="Times New Roman"/>
          <w:sz w:val="28"/>
          <w:szCs w:val="28"/>
          <w:lang w:val="kk-KZ"/>
        </w:rPr>
        <w:t>үз</w:t>
      </w:r>
      <w:r w:rsidR="00E94004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557888">
        <w:rPr>
          <w:rFonts w:ascii="Times New Roman" w:hAnsi="Times New Roman" w:cs="Times New Roman"/>
          <w:sz w:val="28"/>
          <w:szCs w:val="28"/>
        </w:rPr>
        <w:t xml:space="preserve"> семестр) </w:t>
      </w:r>
    </w:p>
    <w:p w14:paraId="72A4269C" w14:textId="77777777" w:rsidR="0095066A" w:rsidRDefault="0095066A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1F8B59" w14:textId="746C1D12" w:rsidR="00557888" w:rsidRPr="00557888" w:rsidRDefault="00557888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ПОӘК-те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минимумдар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құзыреттерін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оқу-ғылыми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диалогтың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стратегияларын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түсінікке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A52EE" w14:textId="77777777" w:rsidR="0095066A" w:rsidRDefault="0095066A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1CCFD" w14:textId="5F5CFE72" w:rsidR="00557888" w:rsidRPr="00557888" w:rsidRDefault="00557888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критериалды-бағытталған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мәлімделген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құзыреттеріне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9802DB" w14:textId="77777777" w:rsidR="0095066A" w:rsidRDefault="0095066A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920943" w14:textId="53E1C6E4" w:rsidR="00557888" w:rsidRPr="005F3778" w:rsidRDefault="00557888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Емтиханды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Тестілеу</w:t>
      </w:r>
      <w:proofErr w:type="spellEnd"/>
      <w:r w:rsidRPr="005F37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48AC84" w14:textId="77777777" w:rsidR="0095066A" w:rsidRDefault="0095066A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7A12DA" w14:textId="3DB23FDC" w:rsidR="005F3778" w:rsidRDefault="00557888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01ED" w14:textId="77777777" w:rsidR="005F3778" w:rsidRDefault="00557888" w:rsidP="0095066A">
      <w:pPr>
        <w:pStyle w:val="a3"/>
        <w:numPr>
          <w:ilvl w:val="0"/>
          <w:numId w:val="6"/>
        </w:numPr>
        <w:ind w:left="0" w:firstLine="454"/>
        <w:jc w:val="both"/>
        <w:rPr>
          <w:sz w:val="28"/>
          <w:szCs w:val="28"/>
          <w:lang w:val="kk-KZ"/>
        </w:rPr>
      </w:pPr>
      <w:r w:rsidRPr="005F3778">
        <w:rPr>
          <w:sz w:val="28"/>
          <w:szCs w:val="28"/>
          <w:lang w:val="kk-KZ"/>
        </w:rPr>
        <w:t xml:space="preserve">Емтиханның мақсаттары мен міндеттеріне сәйкес критериалды бағытталған тәсіл аясында емтихан сұрақтары жасалды. </w:t>
      </w:r>
      <w:proofErr w:type="spellStart"/>
      <w:r w:rsidRPr="005F3778">
        <w:rPr>
          <w:sz w:val="28"/>
          <w:szCs w:val="28"/>
        </w:rPr>
        <w:t>Емтиханның</w:t>
      </w:r>
      <w:proofErr w:type="spellEnd"/>
      <w:r w:rsidRPr="005F3778">
        <w:rPr>
          <w:sz w:val="28"/>
          <w:szCs w:val="28"/>
        </w:rPr>
        <w:t xml:space="preserve"> </w:t>
      </w:r>
      <w:proofErr w:type="spellStart"/>
      <w:r w:rsidRPr="005F3778">
        <w:rPr>
          <w:sz w:val="28"/>
          <w:szCs w:val="28"/>
        </w:rPr>
        <w:t>барлық</w:t>
      </w:r>
      <w:proofErr w:type="spellEnd"/>
      <w:r w:rsidRPr="005F3778">
        <w:rPr>
          <w:sz w:val="28"/>
          <w:szCs w:val="28"/>
        </w:rPr>
        <w:t xml:space="preserve"> </w:t>
      </w:r>
      <w:proofErr w:type="spellStart"/>
      <w:r w:rsidRPr="005F3778">
        <w:rPr>
          <w:sz w:val="28"/>
          <w:szCs w:val="28"/>
        </w:rPr>
        <w:t>сұрақтары</w:t>
      </w:r>
      <w:proofErr w:type="spellEnd"/>
      <w:r w:rsidRPr="005F3778">
        <w:rPr>
          <w:sz w:val="28"/>
          <w:szCs w:val="28"/>
        </w:rPr>
        <w:t xml:space="preserve"> (тест </w:t>
      </w:r>
      <w:proofErr w:type="spellStart"/>
      <w:r w:rsidRPr="005F3778">
        <w:rPr>
          <w:sz w:val="28"/>
          <w:szCs w:val="28"/>
        </w:rPr>
        <w:t>сұрақтары</w:t>
      </w:r>
      <w:proofErr w:type="spellEnd"/>
      <w:r w:rsidRPr="005F3778">
        <w:rPr>
          <w:sz w:val="28"/>
          <w:szCs w:val="28"/>
        </w:rPr>
        <w:t xml:space="preserve">) </w:t>
      </w:r>
      <w:proofErr w:type="spellStart"/>
      <w:r w:rsidRPr="005F3778">
        <w:rPr>
          <w:sz w:val="28"/>
          <w:szCs w:val="28"/>
        </w:rPr>
        <w:t>практикалық</w:t>
      </w:r>
      <w:proofErr w:type="spellEnd"/>
      <w:r w:rsidRPr="005F3778">
        <w:rPr>
          <w:sz w:val="28"/>
          <w:szCs w:val="28"/>
        </w:rPr>
        <w:t xml:space="preserve"> </w:t>
      </w:r>
      <w:proofErr w:type="spellStart"/>
      <w:r w:rsidRPr="005F3778">
        <w:rPr>
          <w:sz w:val="28"/>
          <w:szCs w:val="28"/>
        </w:rPr>
        <w:t>сипатқа</w:t>
      </w:r>
      <w:proofErr w:type="spellEnd"/>
      <w:r w:rsidRPr="005F3778">
        <w:rPr>
          <w:sz w:val="28"/>
          <w:szCs w:val="28"/>
        </w:rPr>
        <w:t xml:space="preserve"> </w:t>
      </w:r>
      <w:proofErr w:type="spellStart"/>
      <w:r w:rsidRPr="005F3778">
        <w:rPr>
          <w:sz w:val="28"/>
          <w:szCs w:val="28"/>
        </w:rPr>
        <w:t>ие</w:t>
      </w:r>
      <w:proofErr w:type="spellEnd"/>
      <w:r w:rsidRPr="005F3778">
        <w:rPr>
          <w:sz w:val="28"/>
          <w:szCs w:val="28"/>
        </w:rPr>
        <w:t>.</w:t>
      </w:r>
    </w:p>
    <w:p w14:paraId="6A809492" w14:textId="77777777" w:rsidR="005F3778" w:rsidRPr="005F3778" w:rsidRDefault="005F3778" w:rsidP="009506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26BB4B" w14:textId="77777777" w:rsidR="005F3778" w:rsidRDefault="00557888" w:rsidP="0095066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5F3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курсының</w:t>
      </w:r>
      <w:proofErr w:type="spellEnd"/>
      <w:r w:rsidRPr="005F3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5F3778">
        <w:rPr>
          <w:rFonts w:ascii="Times New Roman" w:hAnsi="Times New Roman" w:cs="Times New Roman"/>
          <w:b/>
          <w:sz w:val="28"/>
          <w:szCs w:val="28"/>
        </w:rPr>
        <w:t>.</w:t>
      </w:r>
      <w:r w:rsidRPr="005F37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BFAF8" w14:textId="77777777" w:rsidR="0095066A" w:rsidRDefault="0095066A" w:rsidP="0095066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14:paraId="37EBFA79" w14:textId="1BE052FA" w:rsidR="005F3778" w:rsidRPr="005F3778" w:rsidRDefault="00557888" w:rsidP="0095066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F3778">
        <w:rPr>
          <w:rFonts w:ascii="Times New Roman" w:hAnsi="Times New Roman" w:cs="Times New Roman"/>
          <w:sz w:val="28"/>
          <w:szCs w:val="28"/>
        </w:rPr>
        <w:t>Силлабустағы</w:t>
      </w:r>
      <w:proofErr w:type="spellEnd"/>
      <w:r w:rsidRPr="005F3778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F3778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5F3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778">
        <w:rPr>
          <w:rFonts w:ascii="Times New Roman" w:hAnsi="Times New Roman" w:cs="Times New Roman"/>
          <w:sz w:val="28"/>
          <w:szCs w:val="28"/>
        </w:rPr>
        <w:t>тақырыптар</w:t>
      </w:r>
      <w:proofErr w:type="spellEnd"/>
      <w:r w:rsidRPr="005F3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778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5F37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1248D0" w14:textId="77777777" w:rsidR="0095066A" w:rsidRDefault="0095066A" w:rsidP="0095066A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14:paraId="72F4BFB5" w14:textId="1D37ADC6" w:rsidR="005F3778" w:rsidRPr="005F3778" w:rsidRDefault="00557888" w:rsidP="0095066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Тестілеу</w:t>
      </w:r>
      <w:proofErr w:type="spellEnd"/>
      <w:r w:rsidRPr="005F3778">
        <w:rPr>
          <w:rFonts w:ascii="Times New Roman" w:hAnsi="Times New Roman" w:cs="Times New Roman"/>
          <w:b/>
          <w:sz w:val="28"/>
          <w:szCs w:val="28"/>
        </w:rPr>
        <w:t>:</w:t>
      </w:r>
      <w:r w:rsidRPr="005F37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B7518" w14:textId="77777777" w:rsidR="00557888" w:rsidRPr="005F3778" w:rsidRDefault="00557888" w:rsidP="0095066A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5F3778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сұрақтарының</w:t>
      </w:r>
      <w:proofErr w:type="spellEnd"/>
      <w:r w:rsidRPr="005F3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778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</w:p>
    <w:p w14:paraId="5F77FAC0" w14:textId="77777777" w:rsidR="00557888" w:rsidRPr="005F3778" w:rsidRDefault="00557888" w:rsidP="0095066A">
      <w:pPr>
        <w:pStyle w:val="a3"/>
        <w:numPr>
          <w:ilvl w:val="0"/>
          <w:numId w:val="2"/>
        </w:numPr>
        <w:ind w:left="0" w:firstLine="454"/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жеңіл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(100 </w:t>
      </w:r>
      <w:proofErr w:type="spellStart"/>
      <w:r w:rsidRPr="005F3778">
        <w:rPr>
          <w:b/>
          <w:sz w:val="28"/>
          <w:szCs w:val="28"/>
        </w:rPr>
        <w:t>сұрақ</w:t>
      </w:r>
      <w:proofErr w:type="spellEnd"/>
      <w:r w:rsidRPr="005F3778">
        <w:rPr>
          <w:b/>
          <w:sz w:val="28"/>
          <w:szCs w:val="28"/>
        </w:rPr>
        <w:t xml:space="preserve">) </w:t>
      </w:r>
    </w:p>
    <w:p w14:paraId="18DB7A35" w14:textId="77777777" w:rsidR="005F3778" w:rsidRPr="005F3778" w:rsidRDefault="005F3778" w:rsidP="0095066A">
      <w:pPr>
        <w:pStyle w:val="a3"/>
        <w:ind w:left="0" w:firstLine="454"/>
        <w:rPr>
          <w:b/>
          <w:sz w:val="28"/>
          <w:szCs w:val="28"/>
        </w:rPr>
      </w:pPr>
    </w:p>
    <w:p w14:paraId="36EC10A8" w14:textId="77777777" w:rsidR="00557888" w:rsidRPr="005F3778" w:rsidRDefault="00557888" w:rsidP="0095066A">
      <w:pPr>
        <w:pStyle w:val="a3"/>
        <w:numPr>
          <w:ilvl w:val="0"/>
          <w:numId w:val="2"/>
        </w:numPr>
        <w:tabs>
          <w:tab w:val="left" w:pos="851"/>
        </w:tabs>
        <w:ind w:left="0" w:firstLine="454"/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орташа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(100 </w:t>
      </w:r>
      <w:proofErr w:type="spellStart"/>
      <w:r w:rsidRPr="005F3778">
        <w:rPr>
          <w:b/>
          <w:sz w:val="28"/>
          <w:szCs w:val="28"/>
        </w:rPr>
        <w:t>сұрақ</w:t>
      </w:r>
      <w:proofErr w:type="spellEnd"/>
      <w:r w:rsidRPr="005F3778">
        <w:rPr>
          <w:b/>
          <w:sz w:val="28"/>
          <w:szCs w:val="28"/>
        </w:rPr>
        <w:t xml:space="preserve">) </w:t>
      </w:r>
    </w:p>
    <w:p w14:paraId="1947C8DD" w14:textId="77777777" w:rsidR="005F3778" w:rsidRPr="005F3778" w:rsidRDefault="005F3778" w:rsidP="0095066A">
      <w:pPr>
        <w:pStyle w:val="a3"/>
        <w:ind w:left="0" w:firstLine="454"/>
        <w:rPr>
          <w:b/>
          <w:sz w:val="28"/>
          <w:szCs w:val="28"/>
        </w:rPr>
      </w:pPr>
    </w:p>
    <w:p w14:paraId="56D08B69" w14:textId="02B13B1B" w:rsidR="00557888" w:rsidRPr="005F3778" w:rsidRDefault="0095066A" w:rsidP="0095066A">
      <w:pPr>
        <w:pStyle w:val="a3"/>
        <w:numPr>
          <w:ilvl w:val="0"/>
          <w:numId w:val="2"/>
        </w:numPr>
        <w:tabs>
          <w:tab w:val="left" w:pos="851"/>
        </w:tabs>
        <w:ind w:left="0" w:firstLine="454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</w:t>
      </w:r>
      <w:proofErr w:type="spellStart"/>
      <w:r w:rsidR="00557888" w:rsidRPr="005F3778">
        <w:rPr>
          <w:b/>
          <w:sz w:val="28"/>
          <w:szCs w:val="28"/>
        </w:rPr>
        <w:t>Қиындығы</w:t>
      </w:r>
      <w:proofErr w:type="spellEnd"/>
      <w:r w:rsidR="00557888" w:rsidRPr="005F3778">
        <w:rPr>
          <w:b/>
          <w:sz w:val="28"/>
          <w:szCs w:val="28"/>
        </w:rPr>
        <w:t xml:space="preserve"> </w:t>
      </w:r>
      <w:proofErr w:type="spellStart"/>
      <w:r w:rsidR="00557888" w:rsidRPr="005F3778">
        <w:rPr>
          <w:b/>
          <w:sz w:val="28"/>
          <w:szCs w:val="28"/>
        </w:rPr>
        <w:t>күрделі</w:t>
      </w:r>
      <w:proofErr w:type="spellEnd"/>
      <w:r w:rsidR="00557888" w:rsidRPr="005F3778">
        <w:rPr>
          <w:b/>
          <w:sz w:val="28"/>
          <w:szCs w:val="28"/>
        </w:rPr>
        <w:t xml:space="preserve"> </w:t>
      </w:r>
      <w:proofErr w:type="spellStart"/>
      <w:r w:rsidR="00557888" w:rsidRPr="005F3778">
        <w:rPr>
          <w:b/>
          <w:sz w:val="28"/>
          <w:szCs w:val="28"/>
        </w:rPr>
        <w:t>тапсырмалар</w:t>
      </w:r>
      <w:proofErr w:type="spellEnd"/>
      <w:r w:rsidR="00557888" w:rsidRPr="005F3778">
        <w:rPr>
          <w:b/>
          <w:sz w:val="28"/>
          <w:szCs w:val="28"/>
        </w:rPr>
        <w:t xml:space="preserve"> (100 </w:t>
      </w:r>
      <w:proofErr w:type="spellStart"/>
      <w:r w:rsidR="00557888" w:rsidRPr="005F3778">
        <w:rPr>
          <w:b/>
          <w:sz w:val="28"/>
          <w:szCs w:val="28"/>
        </w:rPr>
        <w:t>сұрақ</w:t>
      </w:r>
      <w:proofErr w:type="spellEnd"/>
      <w:r w:rsidR="00557888" w:rsidRPr="005F3778">
        <w:rPr>
          <w:b/>
          <w:sz w:val="28"/>
          <w:szCs w:val="28"/>
        </w:rPr>
        <w:t xml:space="preserve">) </w:t>
      </w:r>
    </w:p>
    <w:p w14:paraId="19811031" w14:textId="77777777" w:rsidR="00557888" w:rsidRPr="00557888" w:rsidRDefault="00557888" w:rsidP="0095066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14:paraId="64749844" w14:textId="77777777" w:rsidR="0095066A" w:rsidRDefault="0095066A" w:rsidP="00557888">
      <w:pPr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0FF10A" w14:textId="77777777" w:rsidR="0095066A" w:rsidRDefault="0095066A" w:rsidP="00557888">
      <w:pPr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A6C80B" w14:textId="77777777" w:rsidR="0095066A" w:rsidRDefault="0095066A" w:rsidP="00557888">
      <w:pPr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8B179C" w14:textId="77777777" w:rsidR="0095066A" w:rsidRDefault="0095066A" w:rsidP="00557888">
      <w:pPr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1599BB" w14:textId="1954FD6E" w:rsidR="00557888" w:rsidRPr="00C66209" w:rsidRDefault="00557888" w:rsidP="00557888">
      <w:pPr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ТЕСТ ҮЛГІСІ</w:t>
      </w:r>
    </w:p>
    <w:p w14:paraId="76B7778B" w14:textId="77777777" w:rsidR="00557888" w:rsidRPr="00C66209" w:rsidRDefault="00557888" w:rsidP="0095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 ФИЛОЛОГИЯ ФАКУЛЬТЕТІ</w:t>
      </w:r>
    </w:p>
    <w:p w14:paraId="70581C46" w14:textId="7F419194" w:rsidR="0095066A" w:rsidRPr="0095066A" w:rsidRDefault="0095066A" w:rsidP="0095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А.Байтұрсынұлы атындағы қазақ тіл білімі кафедрасы </w:t>
      </w:r>
      <w:r w:rsidRPr="009506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AFCB85D" w14:textId="5800E3F4" w:rsidR="00557888" w:rsidRPr="00C66209" w:rsidRDefault="00557888" w:rsidP="0095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ПӘН: Қ</w:t>
      </w:r>
      <w:r w:rsidR="009506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тілі </w:t>
      </w:r>
    </w:p>
    <w:p w14:paraId="7C39AAE9" w14:textId="77777777" w:rsidR="00557888" w:rsidRDefault="00557888" w:rsidP="0095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Тест сұрақтары қамтылатын тақырыптар тізімі:</w:t>
      </w:r>
    </w:p>
    <w:p w14:paraId="727376AF" w14:textId="77777777" w:rsidR="0095066A" w:rsidRPr="00C66209" w:rsidRDefault="0095066A" w:rsidP="0095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5EB8D6" w14:textId="77777777" w:rsidR="00557888" w:rsidRPr="00C012C6" w:rsidRDefault="00557888" w:rsidP="000359C7">
      <w:pPr>
        <w:pStyle w:val="a3"/>
        <w:numPr>
          <w:ilvl w:val="0"/>
          <w:numId w:val="4"/>
        </w:numPr>
        <w:rPr>
          <w:sz w:val="28"/>
          <w:szCs w:val="28"/>
        </w:rPr>
      </w:pPr>
      <w:r w:rsidRPr="00C012C6">
        <w:rPr>
          <w:iCs/>
          <w:sz w:val="28"/>
          <w:szCs w:val="28"/>
          <w:lang w:val="kk-KZ"/>
        </w:rPr>
        <w:t>Табиғат байлығы – халық байлығы</w:t>
      </w:r>
      <w:r w:rsidRPr="00C012C6">
        <w:rPr>
          <w:sz w:val="28"/>
          <w:szCs w:val="28"/>
        </w:rPr>
        <w:t xml:space="preserve"> </w:t>
      </w:r>
    </w:p>
    <w:p w14:paraId="0BE5BDE4" w14:textId="77777777" w:rsidR="001826D4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C012C6">
        <w:rPr>
          <w:sz w:val="28"/>
          <w:szCs w:val="28"/>
        </w:rPr>
        <w:t>Шартты</w:t>
      </w:r>
      <w:proofErr w:type="spellEnd"/>
      <w:r w:rsidRPr="00C012C6">
        <w:rPr>
          <w:sz w:val="28"/>
          <w:szCs w:val="28"/>
        </w:rPr>
        <w:t xml:space="preserve"> </w:t>
      </w:r>
      <w:proofErr w:type="spellStart"/>
      <w:r w:rsidRPr="00C012C6">
        <w:rPr>
          <w:sz w:val="28"/>
          <w:szCs w:val="28"/>
        </w:rPr>
        <w:t>мәнді</w:t>
      </w:r>
      <w:proofErr w:type="spellEnd"/>
      <w:r w:rsidRPr="00C012C6">
        <w:rPr>
          <w:sz w:val="28"/>
          <w:szCs w:val="28"/>
        </w:rPr>
        <w:t xml:space="preserve"> </w:t>
      </w:r>
      <w:proofErr w:type="spellStart"/>
      <w:r w:rsidRPr="00C012C6">
        <w:rPr>
          <w:sz w:val="28"/>
          <w:szCs w:val="28"/>
        </w:rPr>
        <w:t>құрылымдар</w:t>
      </w:r>
      <w:proofErr w:type="spellEnd"/>
    </w:p>
    <w:p w14:paraId="07B286A2" w14:textId="77777777" w:rsidR="001826D4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Бағалы металдар мен асыл тастар</w:t>
      </w:r>
    </w:p>
    <w:p w14:paraId="66E3AE2B" w14:textId="77777777" w:rsidR="001826D4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Зергерлік өнер</w:t>
      </w:r>
    </w:p>
    <w:p w14:paraId="479DA61A" w14:textId="77777777" w:rsidR="001826D4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Мақсат мәнді құрылымдар</w:t>
      </w:r>
    </w:p>
    <w:p w14:paraId="05F9FE4D" w14:textId="77777777" w:rsidR="00557888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Қазақстан демографиясы</w:t>
      </w:r>
    </w:p>
    <w:p w14:paraId="629D950E" w14:textId="77777777" w:rsidR="001826D4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 xml:space="preserve">Неке және отбасы  </w:t>
      </w:r>
    </w:p>
    <w:p w14:paraId="526C260F" w14:textId="77777777" w:rsidR="00557888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Қарсылықты мәнді құрылымдар</w:t>
      </w:r>
    </w:p>
    <w:p w14:paraId="19FCDD7A" w14:textId="77777777" w:rsidR="001826D4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Экология – ел тағдыры</w:t>
      </w:r>
    </w:p>
    <w:p w14:paraId="14C94480" w14:textId="77777777" w:rsidR="00557888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Салыстырмалы мәнді құрылымдар</w:t>
      </w:r>
    </w:p>
    <w:p w14:paraId="0855984D" w14:textId="77777777" w:rsidR="00557888" w:rsidRPr="00C012C6" w:rsidRDefault="001826D4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Ұлт болашағы – ұрпақ денсаулығы</w:t>
      </w:r>
      <w:r w:rsidR="00557888" w:rsidRPr="00C012C6">
        <w:rPr>
          <w:sz w:val="28"/>
          <w:szCs w:val="28"/>
          <w:lang w:val="kk-KZ"/>
        </w:rPr>
        <w:t xml:space="preserve"> </w:t>
      </w:r>
    </w:p>
    <w:p w14:paraId="56C0857B" w14:textId="77777777" w:rsidR="001826D4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Денсаулық – зор байлық</w:t>
      </w:r>
    </w:p>
    <w:p w14:paraId="32CDB2C6" w14:textId="77777777" w:rsidR="00557888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Себеп-салдар мәнді құрылымдар</w:t>
      </w:r>
    </w:p>
    <w:p w14:paraId="18502FC5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Ұлттық дәстүр – ұлттық рухтың тайқазаны</w:t>
      </w:r>
    </w:p>
    <w:p w14:paraId="57456A3D" w14:textId="77777777" w:rsidR="00557888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Қазақ халқының отбасылық құндылықтары</w:t>
      </w:r>
    </w:p>
    <w:p w14:paraId="1D097F8D" w14:textId="77777777" w:rsidR="00557888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Көп мағыналы</w:t>
      </w:r>
      <w:r w:rsidR="00557888" w:rsidRPr="00C012C6">
        <w:rPr>
          <w:sz w:val="28"/>
          <w:szCs w:val="28"/>
          <w:lang w:val="kk-KZ"/>
        </w:rPr>
        <w:t xml:space="preserve"> </w:t>
      </w:r>
      <w:r w:rsidRPr="00C012C6">
        <w:rPr>
          <w:sz w:val="28"/>
          <w:szCs w:val="28"/>
          <w:lang w:val="kk-KZ"/>
        </w:rPr>
        <w:t>сөздер</w:t>
      </w:r>
    </w:p>
    <w:p w14:paraId="106F1273" w14:textId="77777777" w:rsidR="00557888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Ұмытыла бастаған ежелгі қазақ салт-дәстүрлері</w:t>
      </w:r>
    </w:p>
    <w:p w14:paraId="10239188" w14:textId="77777777" w:rsidR="00557888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Кірме сөздер</w:t>
      </w:r>
      <w:r w:rsidR="00557888" w:rsidRPr="00C012C6">
        <w:rPr>
          <w:sz w:val="28"/>
          <w:szCs w:val="28"/>
          <w:lang w:val="kk-KZ"/>
        </w:rPr>
        <w:t xml:space="preserve"> </w:t>
      </w:r>
    </w:p>
    <w:p w14:paraId="3F92DA62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 xml:space="preserve">Наурыз </w:t>
      </w:r>
      <w:r w:rsidRPr="00C012C6">
        <w:rPr>
          <w:sz w:val="28"/>
          <w:szCs w:val="28"/>
        </w:rPr>
        <w:t>–</w:t>
      </w:r>
      <w:r w:rsidRPr="00C012C6">
        <w:rPr>
          <w:sz w:val="28"/>
          <w:szCs w:val="28"/>
          <w:lang w:val="kk-KZ"/>
        </w:rPr>
        <w:t xml:space="preserve"> жыл басы</w:t>
      </w:r>
    </w:p>
    <w:p w14:paraId="7FD0C27B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Ұлттық қолөнер</w:t>
      </w:r>
      <w:r w:rsidRPr="00C012C6">
        <w:rPr>
          <w:sz w:val="28"/>
          <w:szCs w:val="28"/>
          <w:shd w:val="clear" w:color="auto" w:fill="FFFFFF"/>
          <w:lang w:val="kk-KZ"/>
        </w:rPr>
        <w:t xml:space="preserve"> – бабалар  мұраcы</w:t>
      </w:r>
    </w:p>
    <w:p w14:paraId="06C1E392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Тұрақты сөз тіркесі</w:t>
      </w:r>
    </w:p>
    <w:p w14:paraId="57440751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Ұлттық киім – ұрпаққа мұра</w:t>
      </w:r>
    </w:p>
    <w:p w14:paraId="67D99FDD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Бөгде сөз және оның түрлері</w:t>
      </w:r>
    </w:p>
    <w:p w14:paraId="22D6E1A4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Қазақтың ұлттық тағамдары</w:t>
      </w:r>
      <w:r w:rsidR="00557888" w:rsidRPr="00C012C6">
        <w:rPr>
          <w:sz w:val="28"/>
          <w:szCs w:val="28"/>
          <w:lang w:val="kk-KZ"/>
        </w:rPr>
        <w:t xml:space="preserve"> </w:t>
      </w:r>
    </w:p>
    <w:p w14:paraId="289B09D3" w14:textId="77777777" w:rsidR="000359C7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Мақал-мәтелдер</w:t>
      </w:r>
    </w:p>
    <w:p w14:paraId="5ED4B4CC" w14:textId="77777777" w:rsidR="00032761" w:rsidRPr="00C012C6" w:rsidRDefault="00032761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Қазақстан экономикасы</w:t>
      </w:r>
    </w:p>
    <w:p w14:paraId="2128EB73" w14:textId="77777777" w:rsidR="00032761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Жеке кәсіпкерлік</w:t>
      </w:r>
    </w:p>
    <w:p w14:paraId="39DD5F7D" w14:textId="77777777" w:rsidR="000359C7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Термин сөздер</w:t>
      </w:r>
    </w:p>
    <w:p w14:paraId="7CA50789" w14:textId="77777777" w:rsidR="00032761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Ауызсу – бізді алаңдатады</w:t>
      </w:r>
    </w:p>
    <w:p w14:paraId="621F1DC2" w14:textId="77777777" w:rsidR="000359C7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Каспий тағдыры – әлем тағдыры</w:t>
      </w:r>
    </w:p>
    <w:p w14:paraId="5EC59994" w14:textId="77777777" w:rsidR="000359C7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Экология – ел тағдыры</w:t>
      </w:r>
    </w:p>
    <w:p w14:paraId="5DA1B781" w14:textId="77777777" w:rsidR="000359C7" w:rsidRPr="00C012C6" w:rsidRDefault="000359C7" w:rsidP="000359C7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Қазақтың ырым-тыйымдары</w:t>
      </w:r>
    </w:p>
    <w:p w14:paraId="2009A98E" w14:textId="77777777" w:rsidR="000359C7" w:rsidRPr="00C012C6" w:rsidRDefault="000359C7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Кәсіби лексика</w:t>
      </w:r>
    </w:p>
    <w:p w14:paraId="2DBA7053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 xml:space="preserve">Қазақстан </w:t>
      </w:r>
      <w:r w:rsidRPr="00C012C6">
        <w:rPr>
          <w:sz w:val="28"/>
          <w:szCs w:val="28"/>
          <w:lang w:val="en-US"/>
        </w:rPr>
        <w:t>–</w:t>
      </w:r>
      <w:r w:rsidRPr="00C012C6">
        <w:rPr>
          <w:sz w:val="28"/>
          <w:szCs w:val="28"/>
          <w:lang w:val="kk-KZ"/>
        </w:rPr>
        <w:t xml:space="preserve"> менің тағдырым</w:t>
      </w:r>
    </w:p>
    <w:p w14:paraId="6473DB6B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Ою</w:t>
      </w:r>
      <w:r w:rsidRPr="00C012C6">
        <w:rPr>
          <w:sz w:val="28"/>
          <w:szCs w:val="28"/>
          <w:lang w:val="en-US"/>
        </w:rPr>
        <w:t>-</w:t>
      </w:r>
      <w:r w:rsidRPr="00C012C6">
        <w:rPr>
          <w:sz w:val="28"/>
          <w:szCs w:val="28"/>
          <w:lang w:val="kk-KZ"/>
        </w:rPr>
        <w:t xml:space="preserve">өрнек </w:t>
      </w:r>
      <w:r w:rsidRPr="00C012C6">
        <w:rPr>
          <w:sz w:val="28"/>
          <w:szCs w:val="28"/>
          <w:lang w:val="en-US"/>
        </w:rPr>
        <w:t xml:space="preserve">– </w:t>
      </w:r>
      <w:r w:rsidRPr="00C012C6">
        <w:rPr>
          <w:sz w:val="28"/>
          <w:szCs w:val="28"/>
          <w:lang w:val="kk-KZ"/>
        </w:rPr>
        <w:t>рухани өмір айнасы</w:t>
      </w:r>
    </w:p>
    <w:p w14:paraId="4BB58BB6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Қазақша жыл санау және мүшел жас</w:t>
      </w:r>
    </w:p>
    <w:p w14:paraId="0EBD97EB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Стилистика және сөйлеу мәдениеті. Әдеби тіл.</w:t>
      </w:r>
    </w:p>
    <w:p w14:paraId="1A79BAD6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lastRenderedPageBreak/>
        <w:t>Қазақтың ұлттық ою</w:t>
      </w:r>
      <w:r w:rsidRPr="00C012C6">
        <w:rPr>
          <w:sz w:val="28"/>
          <w:szCs w:val="28"/>
          <w:lang w:val="en-US"/>
        </w:rPr>
        <w:t>-</w:t>
      </w:r>
      <w:r w:rsidRPr="00C012C6">
        <w:rPr>
          <w:sz w:val="28"/>
          <w:szCs w:val="28"/>
          <w:lang w:val="kk-KZ"/>
        </w:rPr>
        <w:t>өрнегі</w:t>
      </w:r>
    </w:p>
    <w:p w14:paraId="4B015A84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Семей сынақ алаңы</w:t>
      </w:r>
    </w:p>
    <w:p w14:paraId="0DFA4B54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Әлемдік эпидемия (короновирус)</w:t>
      </w:r>
    </w:p>
    <w:p w14:paraId="56289308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Ұлттық теңгенің құлдырауы</w:t>
      </w:r>
    </w:p>
    <w:p w14:paraId="6D9D789D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bCs/>
          <w:sz w:val="28"/>
          <w:szCs w:val="28"/>
          <w:lang w:val="kk-KZ"/>
        </w:rPr>
        <w:t>Қазіргі жаҺандық мәселелер (проблема), қиындықтар, кедергілер</w:t>
      </w:r>
    </w:p>
    <w:p w14:paraId="4D290FA7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Қаржыны (ақша) сақтау, жұмсау, үнемдеу</w:t>
      </w:r>
    </w:p>
    <w:p w14:paraId="3B4A53CF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>Халықтың табиғи және жасанды өсуі</w:t>
      </w:r>
    </w:p>
    <w:p w14:paraId="2D7DF362" w14:textId="77777777" w:rsidR="00C012C6" w:rsidRPr="00C012C6" w:rsidRDefault="00C012C6" w:rsidP="00C012C6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C012C6">
        <w:rPr>
          <w:sz w:val="28"/>
          <w:szCs w:val="28"/>
          <w:lang w:val="kk-KZ"/>
        </w:rPr>
        <w:t xml:space="preserve"> Әдеби тілдің стильдік тармақтары</w:t>
      </w:r>
    </w:p>
    <w:p w14:paraId="0935ADF4" w14:textId="77777777" w:rsidR="00557888" w:rsidRPr="00C012C6" w:rsidRDefault="00557888" w:rsidP="00557888">
      <w:pPr>
        <w:ind w:left="75"/>
        <w:rPr>
          <w:rFonts w:ascii="Times New Roman" w:hAnsi="Times New Roman" w:cs="Times New Roman"/>
          <w:sz w:val="28"/>
          <w:szCs w:val="28"/>
          <w:lang w:val="kk-KZ"/>
        </w:rPr>
      </w:pPr>
    </w:p>
    <w:p w14:paraId="6B5F274E" w14:textId="77777777" w:rsidR="000359C7" w:rsidRPr="000359C7" w:rsidRDefault="00557888" w:rsidP="0095066A">
      <w:pPr>
        <w:pStyle w:val="a3"/>
        <w:numPr>
          <w:ilvl w:val="0"/>
          <w:numId w:val="3"/>
        </w:numPr>
        <w:ind w:left="0" w:firstLine="340"/>
        <w:jc w:val="both"/>
        <w:rPr>
          <w:b/>
          <w:sz w:val="28"/>
          <w:szCs w:val="28"/>
          <w:lang w:val="kk-KZ"/>
        </w:rPr>
      </w:pPr>
      <w:r w:rsidRPr="000359C7">
        <w:rPr>
          <w:b/>
          <w:sz w:val="28"/>
          <w:szCs w:val="28"/>
        </w:rPr>
        <w:t>ТЕСТ ҮЛГІСІ</w:t>
      </w:r>
    </w:p>
    <w:p w14:paraId="3C73C7FC" w14:textId="77777777" w:rsidR="00255936" w:rsidRPr="00255936" w:rsidRDefault="00255936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55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1.</w:t>
      </w:r>
      <w:r w:rsidRPr="0025593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66209" w:rsidRPr="0025593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Шартты бағыныңқы сабақтастың жасалу жолын анықтаңыз. А) -са, -се. В) - ғандықтан, -гендіктен. С) - ғанда, -генде. D) - мақшы, -мекші. E) - ғанмен, -генмен. </w:t>
      </w:r>
    </w:p>
    <w:p w14:paraId="40CBD0B5" w14:textId="6F7837C0" w:rsidR="00C66209" w:rsidRPr="00255936" w:rsidRDefault="00255936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66209" w:rsidRPr="00255936">
        <w:rPr>
          <w:rFonts w:ascii="Times New Roman" w:hAnsi="Times New Roman" w:cs="Times New Roman"/>
          <w:sz w:val="28"/>
          <w:szCs w:val="28"/>
          <w:lang w:val="kk-KZ"/>
        </w:rPr>
        <w:t>Шартты бағыныңқы сөйлемді табыңыз. А) Жақсы ұстаздық етсең, болашақтан еңбегіңнің жемісін көресің.</w:t>
      </w:r>
      <w:r w:rsidR="00C66209" w:rsidRPr="00255936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="00C66209" w:rsidRPr="00255936">
        <w:rPr>
          <w:rFonts w:ascii="Times New Roman" w:hAnsi="Times New Roman" w:cs="Times New Roman"/>
          <w:sz w:val="28"/>
          <w:szCs w:val="28"/>
          <w:lang w:val="kk-KZ"/>
        </w:rPr>
        <w:t xml:space="preserve">В) Бала ұйықтап жатқанда, тынышын алма. С) Басқа пәле тілден деген, байқап сөйлескен дұрыс қой.    </w:t>
      </w:r>
    </w:p>
    <w:p w14:paraId="66129880" w14:textId="77777777" w:rsidR="00255936" w:rsidRDefault="00C66209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936">
        <w:rPr>
          <w:rFonts w:ascii="Times New Roman" w:hAnsi="Times New Roman" w:cs="Times New Roman"/>
          <w:sz w:val="28"/>
          <w:szCs w:val="28"/>
          <w:lang w:val="kk-KZ"/>
        </w:rPr>
        <w:t xml:space="preserve">Д) Биылғы қыс суық болған жоқ .  Е) «Бұның дұрыс болмайды»,-деп әкесі ренжіді. </w:t>
      </w:r>
    </w:p>
    <w:p w14:paraId="72716427" w14:textId="77777777" w:rsidR="001C7E70" w:rsidRDefault="00255936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55936">
        <w:rPr>
          <w:rFonts w:ascii="Times New Roman" w:hAnsi="Times New Roman" w:cs="Times New Roman"/>
          <w:sz w:val="28"/>
          <w:szCs w:val="28"/>
          <w:lang w:val="kk-KZ"/>
        </w:rPr>
        <w:t>Болжам мәнді сөйлемді табыңыз.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DD2FE3">
        <w:rPr>
          <w:rFonts w:ascii="Times New Roman" w:hAnsi="Times New Roman" w:cs="Times New Roman"/>
          <w:sz w:val="28"/>
          <w:szCs w:val="28"/>
          <w:lang w:val="kk-KZ"/>
        </w:rPr>
        <w:t>) Сол әлемге aтaм қaзaқтың ұлы тaрихы тұнғaн</w:t>
      </w:r>
      <w:r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Pr="00DD2FE3">
        <w:rPr>
          <w:rFonts w:ascii="Times New Roman" w:hAnsi="Times New Roman" w:cs="Times New Roman"/>
          <w:sz w:val="28"/>
          <w:szCs w:val="28"/>
          <w:lang w:val="kk-KZ"/>
        </w:rPr>
        <w:t>) Мөлдіреген жaнaры, періште көңілі кіршіксіз.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DD2FE3">
        <w:rPr>
          <w:rFonts w:ascii="Times New Roman" w:hAnsi="Times New Roman" w:cs="Times New Roman"/>
          <w:sz w:val="28"/>
          <w:szCs w:val="28"/>
          <w:lang w:val="kk-KZ"/>
        </w:rPr>
        <w:t>) Осынaу кербез өңірдің әр тaсы киелі, әр жері қымбaт</w:t>
      </w:r>
      <w:r>
        <w:rPr>
          <w:rFonts w:ascii="Times New Roman" w:hAnsi="Times New Roman" w:cs="Times New Roman"/>
          <w:sz w:val="28"/>
          <w:szCs w:val="28"/>
          <w:lang w:val="kk-KZ"/>
        </w:rPr>
        <w:t>. Д</w:t>
      </w:r>
      <w:r w:rsidRPr="00DD2FE3">
        <w:rPr>
          <w:rFonts w:ascii="Times New Roman" w:hAnsi="Times New Roman" w:cs="Times New Roman"/>
          <w:sz w:val="28"/>
          <w:szCs w:val="28"/>
          <w:lang w:val="kk-KZ"/>
        </w:rPr>
        <w:t>) Бурaбaй қaзaққa туғaн топырaғынaн тaбылғaн жерұйық сияқты.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Pr="00DD2FE3">
        <w:rPr>
          <w:rFonts w:ascii="Times New Roman" w:hAnsi="Times New Roman" w:cs="Times New Roman"/>
          <w:sz w:val="28"/>
          <w:szCs w:val="28"/>
          <w:lang w:val="kk-KZ"/>
        </w:rPr>
        <w:t>) Aрқaның кербез сұлу Көкшетaуы.</w:t>
      </w:r>
      <w:r w:rsidR="001C7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31C1D77" w14:textId="77777777" w:rsidR="00C66209" w:rsidRDefault="001C7E70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55936" w:rsidRPr="00DD2FE3">
        <w:rPr>
          <w:rFonts w:ascii="Times New Roman" w:hAnsi="Times New Roman" w:cs="Times New Roman"/>
          <w:sz w:val="28"/>
          <w:szCs w:val="28"/>
          <w:lang w:val="kk-KZ"/>
        </w:rPr>
        <w:t>Тілек мәнді сөйлемді көрсетіңіз.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255936" w:rsidRPr="00DD2FE3">
        <w:rPr>
          <w:rFonts w:ascii="Times New Roman" w:hAnsi="Times New Roman" w:cs="Times New Roman"/>
          <w:sz w:val="28"/>
          <w:szCs w:val="28"/>
          <w:lang w:val="kk-KZ"/>
        </w:rPr>
        <w:t>) Отырaр шaмaмен V ғaсырдa белгілі болa бaстaғaн</w:t>
      </w:r>
      <w:r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255936" w:rsidRPr="00DD2FE3">
        <w:rPr>
          <w:rFonts w:ascii="Times New Roman" w:hAnsi="Times New Roman" w:cs="Times New Roman"/>
          <w:sz w:val="28"/>
          <w:szCs w:val="28"/>
          <w:lang w:val="kk-KZ"/>
        </w:rPr>
        <w:t xml:space="preserve">) Ол ертең кездесуге келсе екен.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55936" w:rsidRPr="00DD2FE3">
        <w:rPr>
          <w:rFonts w:ascii="Times New Roman" w:hAnsi="Times New Roman" w:cs="Times New Roman"/>
          <w:sz w:val="28"/>
          <w:szCs w:val="28"/>
          <w:lang w:val="kk-KZ"/>
        </w:rPr>
        <w:t>) Мүшел жaстың біз сырын әлі жете білмейтін құпиясы бaр</w:t>
      </w:r>
      <w:r>
        <w:rPr>
          <w:rFonts w:ascii="Times New Roman" w:hAnsi="Times New Roman" w:cs="Times New Roman"/>
          <w:sz w:val="28"/>
          <w:szCs w:val="28"/>
          <w:lang w:val="kk-KZ"/>
        </w:rPr>
        <w:t>. Д</w:t>
      </w:r>
      <w:r w:rsidR="00255936" w:rsidRPr="00DD2FE3">
        <w:rPr>
          <w:rFonts w:ascii="Times New Roman" w:hAnsi="Times New Roman" w:cs="Times New Roman"/>
          <w:sz w:val="28"/>
          <w:szCs w:val="28"/>
          <w:lang w:val="kk-KZ"/>
        </w:rPr>
        <w:t>) Aсaр – қaзaқ елінің ұжымдық топтa істеуінің бір көрінісі</w:t>
      </w:r>
      <w:r w:rsidR="00995618">
        <w:rPr>
          <w:rFonts w:ascii="Times New Roman" w:hAnsi="Times New Roman" w:cs="Times New Roman"/>
          <w:sz w:val="28"/>
          <w:szCs w:val="28"/>
          <w:lang w:val="kk-KZ"/>
        </w:rPr>
        <w:t xml:space="preserve">. Е </w:t>
      </w:r>
      <w:r w:rsidR="00255936" w:rsidRPr="00DD2FE3">
        <w:rPr>
          <w:rFonts w:ascii="Times New Roman" w:hAnsi="Times New Roman" w:cs="Times New Roman"/>
          <w:sz w:val="28"/>
          <w:szCs w:val="28"/>
          <w:lang w:val="kk-KZ"/>
        </w:rPr>
        <w:t>) Екі елдің бaлaлaры тонның ішкі бaуындaй күй кешті</w:t>
      </w:r>
      <w:r w:rsidR="003C2E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A303EB" w14:textId="77777777" w:rsidR="003C2EF2" w:rsidRDefault="00E62342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6114D6">
        <w:rPr>
          <w:rFonts w:ascii="Times New Roman" w:hAnsi="Times New Roman" w:cs="Times New Roman"/>
          <w:sz w:val="28"/>
          <w:szCs w:val="28"/>
          <w:lang w:val="kk-KZ"/>
        </w:rPr>
        <w:t>Салыстырмалы мәнді сөйлемді табыңыз.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А)</w:t>
      </w:r>
      <w:r w:rsidRPr="00E6234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Құлaққa жaғaр дәмді сөз бaр дa, құлaқты сaрсытaр, тaтымсыз сөз бaр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14D6">
        <w:rPr>
          <w:rFonts w:ascii="Times New Roman" w:hAnsi="Times New Roman" w:cs="Times New Roman"/>
          <w:sz w:val="28"/>
          <w:szCs w:val="28"/>
          <w:lang w:val="kk-KZ"/>
        </w:rPr>
        <w:t>Бүгін мен Айна апамның үйіне серуендеп келдім</w:t>
      </w:r>
      <w:r>
        <w:rPr>
          <w:rFonts w:ascii="Times New Roman" w:hAnsi="Times New Roman" w:cs="Times New Roman"/>
          <w:sz w:val="28"/>
          <w:szCs w:val="28"/>
          <w:lang w:val="kk-KZ"/>
        </w:rPr>
        <w:t>. С) Біз үшін елімізді</w:t>
      </w:r>
      <w:r w:rsidRPr="006114D6">
        <w:rPr>
          <w:rFonts w:ascii="Times New Roman" w:hAnsi="Times New Roman" w:cs="Times New Roman"/>
          <w:sz w:val="28"/>
          <w:szCs w:val="28"/>
          <w:lang w:val="kk-KZ"/>
        </w:rPr>
        <w:t xml:space="preserve"> қорғау ең маңызды мәселе</w:t>
      </w:r>
      <w:r>
        <w:rPr>
          <w:rFonts w:ascii="Times New Roman" w:hAnsi="Times New Roman" w:cs="Times New Roman"/>
          <w:sz w:val="28"/>
          <w:szCs w:val="28"/>
          <w:lang w:val="kk-KZ"/>
        </w:rPr>
        <w:t>. Д)</w:t>
      </w:r>
      <w:r w:rsidRPr="00E623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E62342">
        <w:rPr>
          <w:rFonts w:ascii="Times New Roman" w:hAnsi="Times New Roman" w:cs="Times New Roman"/>
          <w:sz w:val="28"/>
          <w:szCs w:val="28"/>
          <w:lang w:val="kk-KZ"/>
        </w:rPr>
        <w:t>үн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сәулесімен және </w:t>
      </w:r>
      <w:r w:rsidRPr="00E62342">
        <w:rPr>
          <w:rFonts w:ascii="Times New Roman" w:hAnsi="Times New Roman" w:cs="Times New Roman"/>
          <w:sz w:val="28"/>
          <w:szCs w:val="28"/>
          <w:lang w:val="kk-KZ"/>
        </w:rPr>
        <w:t>aуaмен емдеу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DA3639" w14:textId="77777777" w:rsidR="00B766B3" w:rsidRDefault="00E62342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6B3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557888" w:rsidRPr="00B766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6B3" w:rsidRPr="00B76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Тұрақты сөз тіркесін қойып, сөйлемді аяқтаңыз. Кешкі мезгілде көрінген кемпірқосақ_____. А) </w:t>
      </w:r>
      <w:r w:rsidR="00B766B3" w:rsidRPr="00B76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көзден ғайып болды В) </w:t>
      </w:r>
      <w:r w:rsidR="00B766B3" w:rsidRPr="00B766B3">
        <w:rPr>
          <w:rFonts w:ascii="Times New Roman" w:hAnsi="Times New Roman" w:cs="Times New Roman"/>
          <w:sz w:val="28"/>
          <w:szCs w:val="28"/>
          <w:lang w:val="kk-KZ"/>
        </w:rPr>
        <w:t xml:space="preserve">балалар қызықтап көрді С) түрлі-түсті болып тұрды </w:t>
      </w:r>
      <w:r w:rsidR="008A26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6B3" w:rsidRPr="00B766B3">
        <w:rPr>
          <w:rFonts w:ascii="Times New Roman" w:hAnsi="Times New Roman" w:cs="Times New Roman"/>
          <w:sz w:val="28"/>
          <w:szCs w:val="28"/>
          <w:lang w:val="kk-KZ"/>
        </w:rPr>
        <w:t xml:space="preserve">Д) халқымыздың тағдырына </w:t>
      </w:r>
      <w:r w:rsidR="008A26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6B3" w:rsidRPr="00B766B3">
        <w:rPr>
          <w:rFonts w:ascii="Times New Roman" w:hAnsi="Times New Roman" w:cs="Times New Roman"/>
          <w:sz w:val="28"/>
          <w:szCs w:val="28"/>
          <w:lang w:val="kk-KZ"/>
        </w:rPr>
        <w:t>Е) алыстан байқалды</w:t>
      </w:r>
    </w:p>
    <w:p w14:paraId="5E5F101B" w14:textId="77777777" w:rsidR="00B766B3" w:rsidRPr="008A26F0" w:rsidRDefault="00B766B3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0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8A26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«Қырық пышақ»  тұрақты сөз тіркесінің мағынасын анықтаңыз.</w:t>
      </w:r>
      <w:r w:rsidRPr="008A26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А) </w:t>
      </w:r>
      <w:r w:rsidRPr="008A26F0">
        <w:rPr>
          <w:rFonts w:ascii="Times New Roman" w:hAnsi="Times New Roman" w:cs="Times New Roman"/>
          <w:sz w:val="28"/>
          <w:szCs w:val="28"/>
          <w:lang w:val="kk-KZ"/>
        </w:rPr>
        <w:t>ақылдасу</w:t>
      </w:r>
      <w:r w:rsidRPr="008A26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В) араздасу </w:t>
      </w:r>
      <w:r w:rsidRPr="008A26F0">
        <w:rPr>
          <w:rFonts w:ascii="Times New Roman" w:hAnsi="Times New Roman" w:cs="Times New Roman"/>
          <w:sz w:val="28"/>
          <w:szCs w:val="28"/>
          <w:lang w:val="kk-KZ"/>
        </w:rPr>
        <w:t>С) әңгімелесу Д) айтысу Е) келісу</w:t>
      </w:r>
    </w:p>
    <w:p w14:paraId="7FF9CF1F" w14:textId="77777777" w:rsidR="008A26F0" w:rsidRDefault="00B766B3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8A26F0" w:rsidRPr="008A26F0">
        <w:rPr>
          <w:rFonts w:ascii="Times New Roman" w:hAnsi="Times New Roman" w:cs="Times New Roman"/>
          <w:sz w:val="28"/>
          <w:szCs w:val="28"/>
          <w:lang w:val="kk-KZ"/>
        </w:rPr>
        <w:t>Мақалды табыңыз. А) Кең болсаң, кем болмайсың. В) Ит өлген жер. С) Қас пен көздің арасы. Д) Таяқ тастам жер. Е) Қой аузынан шөп алмас</w:t>
      </w:r>
      <w:r w:rsidR="008A26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8BC702" w14:textId="77777777" w:rsidR="008A26F0" w:rsidRPr="008A26F0" w:rsidRDefault="00B766B3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0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8A26F0" w:rsidRPr="008A26F0">
        <w:rPr>
          <w:rFonts w:ascii="Times New Roman" w:hAnsi="Times New Roman" w:cs="Times New Roman"/>
          <w:sz w:val="28"/>
          <w:szCs w:val="28"/>
          <w:lang w:val="kk-KZ"/>
        </w:rPr>
        <w:t xml:space="preserve"> Тағамға қатысты ырым-тиымды белгілеңіз. А) Түнде күлді төкпе. В) Табаныңды тартпа.</w:t>
      </w:r>
      <w:r w:rsidR="008A26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6F0" w:rsidRPr="008A26F0">
        <w:rPr>
          <w:rFonts w:ascii="Times New Roman" w:hAnsi="Times New Roman" w:cs="Times New Roman"/>
          <w:sz w:val="28"/>
          <w:szCs w:val="28"/>
          <w:lang w:val="kk-KZ"/>
        </w:rPr>
        <w:t>С) Қолыңды бүйіріңе таянба. Д) Үлкеннің алдын кеспе. Е) Дастарқанды, тамақты баспа.</w:t>
      </w:r>
    </w:p>
    <w:p w14:paraId="665E5D2F" w14:textId="77777777" w:rsidR="00B766B3" w:rsidRDefault="008A26F0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Сөйлемді толықтырыңыз. Қызметтік хат ... жазылады. А) ауызекі сөйлеу тілінде В) көркем әдеби стильде С) ресми іс қағаздар стилінде Д) ғылыми стильде Е) дұрыс жауап жоқ</w:t>
      </w:r>
    </w:p>
    <w:p w14:paraId="4D29BC86" w14:textId="77777777" w:rsidR="008A26F0" w:rsidRPr="008A26F0" w:rsidRDefault="008A26F0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11. </w:t>
      </w:r>
      <w:r w:rsidR="00512B88">
        <w:rPr>
          <w:rFonts w:ascii="Times New Roman" w:hAnsi="Times New Roman" w:cs="Times New Roman"/>
          <w:sz w:val="28"/>
          <w:szCs w:val="28"/>
          <w:lang w:val="kk-KZ"/>
        </w:rPr>
        <w:t>Қызметтік хат мәтінінде қолданылатын</w:t>
      </w:r>
      <w:r w:rsidR="00F75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2B88">
        <w:rPr>
          <w:rFonts w:ascii="Times New Roman" w:hAnsi="Times New Roman" w:cs="Times New Roman"/>
          <w:sz w:val="28"/>
          <w:szCs w:val="28"/>
          <w:lang w:val="kk-KZ"/>
        </w:rPr>
        <w:t>стандарт тілдік бір</w:t>
      </w:r>
      <w:r w:rsidR="00F75501">
        <w:rPr>
          <w:rFonts w:ascii="Times New Roman" w:hAnsi="Times New Roman" w:cs="Times New Roman"/>
          <w:sz w:val="28"/>
          <w:szCs w:val="28"/>
          <w:lang w:val="kk-KZ"/>
        </w:rPr>
        <w:t xml:space="preserve">лік. А) қарастыруыңызды сұраймыз В) қайтсеңіз де қарастырыңыз С) тез қарастырыңыз Д) қарастыруың керек Е) қарастырмасаң болмайды </w:t>
      </w:r>
    </w:p>
    <w:p w14:paraId="55324276" w14:textId="77777777" w:rsidR="0060020F" w:rsidRDefault="00F75501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20F">
        <w:rPr>
          <w:sz w:val="28"/>
          <w:szCs w:val="28"/>
          <w:lang w:val="kk-KZ"/>
        </w:rPr>
        <w:t xml:space="preserve">12. 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>Сөйлемді толықтырыңыз.</w:t>
      </w:r>
      <w:r w:rsidR="006002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3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7BCF">
        <w:rPr>
          <w:rFonts w:ascii="Times New Roman" w:hAnsi="Times New Roman" w:cs="Times New Roman"/>
          <w:sz w:val="28"/>
          <w:szCs w:val="28"/>
          <w:lang w:val="kk-KZ"/>
        </w:rPr>
        <w:t xml:space="preserve">... – 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 xml:space="preserve"> мұрат емес</w:t>
      </w:r>
      <w:r w:rsidR="0060020F" w:rsidRPr="0060020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60020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0020F" w:rsidRPr="00FA7BCF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 xml:space="preserve"> Су</w:t>
      </w:r>
      <w:r w:rsidR="0060020F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>) Ауа</w:t>
      </w:r>
      <w:r w:rsidR="0060020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 xml:space="preserve">) Байлық </w:t>
      </w:r>
      <w:r w:rsidR="0060020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>) Тас</w:t>
      </w:r>
      <w:r w:rsidR="0060020F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60020F" w:rsidRPr="0060020F">
        <w:rPr>
          <w:rFonts w:ascii="Times New Roman" w:hAnsi="Times New Roman" w:cs="Times New Roman"/>
          <w:sz w:val="28"/>
          <w:szCs w:val="28"/>
          <w:lang w:val="kk-KZ"/>
        </w:rPr>
        <w:t>) Табиғат</w:t>
      </w:r>
    </w:p>
    <w:p w14:paraId="042C8449" w14:textId="77777777" w:rsidR="0060020F" w:rsidRDefault="0060020F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35D">
        <w:rPr>
          <w:rFonts w:ascii="Times New Roman" w:hAnsi="Times New Roman" w:cs="Times New Roman"/>
          <w:sz w:val="28"/>
          <w:szCs w:val="28"/>
          <w:lang w:val="kk-KZ"/>
        </w:rPr>
        <w:t>13. Сөйлемді толықтырыңыз.</w:t>
      </w:r>
      <w:r w:rsidR="00FA7BC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63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7BCF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8E63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7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635D">
        <w:rPr>
          <w:rFonts w:ascii="Times New Roman" w:hAnsi="Times New Roman" w:cs="Times New Roman"/>
          <w:sz w:val="28"/>
          <w:szCs w:val="28"/>
          <w:lang w:val="kk-KZ"/>
        </w:rPr>
        <w:t>–  жалпы xалықтық тілдің бір түрі. А) Салт-дәстүр В) Ырым-тиымдар С) Әдеби тіл Д) Қазақ тілі Е) Әдет-ғұрып</w:t>
      </w:r>
    </w:p>
    <w:p w14:paraId="3ADB88B6" w14:textId="77777777" w:rsidR="00FA7BCF" w:rsidRPr="00FA7BCF" w:rsidRDefault="008E635D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FA7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Стиль түрін анықтаңыз. </w:t>
      </w:r>
      <w:r w:rsidR="00FA7BCF" w:rsidRPr="00FA7B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Каспий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 </w:t>
      </w:r>
      <w:r w:rsidR="00FA7BCF" w:rsidRPr="00FA7B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теңізі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 — Еуропа мен Азия аралығында орналасқан жер шарындағы ең үлкен тұйық көл.</w:t>
      </w:r>
      <w:r w:rsidR="00FA7BCF" w:rsidRPr="00FA7BCF">
        <w:rPr>
          <w:rFonts w:ascii="Arial" w:eastAsia="Times New Roman" w:hAnsi="Arial" w:cs="Arial"/>
          <w:sz w:val="28"/>
          <w:szCs w:val="28"/>
          <w:shd w:val="clear" w:color="auto" w:fill="FFFFFF"/>
          <w:lang w:val="kk-KZ" w:eastAsia="ru-RU"/>
        </w:rPr>
        <w:t> 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А)</w:t>
      </w:r>
      <w:r w:rsidR="00FA7BCF" w:rsidRPr="00FA7BC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ғылыми</w:t>
      </w:r>
      <w:r w:rsidR="00FA7BCF" w:rsidRPr="00FA7BCF">
        <w:rPr>
          <w:rFonts w:ascii="Arial" w:eastAsia="Times New Roman" w:hAnsi="Arial" w:cs="Arial"/>
          <w:sz w:val="28"/>
          <w:szCs w:val="28"/>
          <w:shd w:val="clear" w:color="auto" w:fill="FFFFFF"/>
          <w:lang w:val="kk-KZ" w:eastAsia="ru-RU"/>
        </w:rPr>
        <w:t xml:space="preserve"> 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В)</w:t>
      </w:r>
      <w:r w:rsidR="00FA7BCF" w:rsidRPr="00FA7BC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іс қағаздар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С)</w:t>
      </w:r>
      <w:r w:rsidR="00FA7BCF" w:rsidRPr="00FA7BC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көркем әдебиет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Д)</w:t>
      </w:r>
      <w:r w:rsidR="00FA7BCF" w:rsidRPr="00FA7BC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ауызекі сөйлеу</w:t>
      </w:r>
      <w:r w:rsidR="00FA7BCF" w:rsidRPr="00FA7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Е)</w:t>
      </w:r>
      <w:r w:rsidR="00FA7BCF" w:rsidRPr="00FA7BC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публицистикалық</w:t>
      </w:r>
    </w:p>
    <w:p w14:paraId="13187DB2" w14:textId="77777777" w:rsidR="008E635D" w:rsidRPr="000A6753" w:rsidRDefault="008E635D" w:rsidP="0095066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6753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0A67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Орыс тілінен енген сөз қатысқан сөйлемді көрсетіңіз. 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8E635D">
        <w:rPr>
          <w:rFonts w:ascii="Times New Roman" w:hAnsi="Times New Roman" w:cs="Times New Roman"/>
          <w:sz w:val="28"/>
          <w:szCs w:val="28"/>
          <w:lang w:val="kk-KZ"/>
        </w:rPr>
        <w:t>Әнші келесі концертін өткізуге дайындық үстінде.</w:t>
      </w:r>
      <w:r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75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8E635D">
        <w:rPr>
          <w:rFonts w:ascii="Times New Roman" w:hAnsi="Times New Roman" w:cs="Times New Roman"/>
          <w:sz w:val="28"/>
          <w:szCs w:val="28"/>
          <w:lang w:val="kk-KZ"/>
        </w:rPr>
        <w:t>Самат әжесінің сөмкесін көтерісті.</w:t>
      </w:r>
      <w:r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75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8E635D">
        <w:rPr>
          <w:rFonts w:ascii="Times New Roman" w:hAnsi="Times New Roman" w:cs="Times New Roman"/>
          <w:sz w:val="28"/>
          <w:szCs w:val="28"/>
          <w:lang w:val="kk-KZ"/>
        </w:rPr>
        <w:t>Әрбір адам өз денсаулығын күту керек.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75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0A6753" w:rsidRPr="008E635D">
        <w:rPr>
          <w:rFonts w:ascii="Times New Roman" w:hAnsi="Times New Roman" w:cs="Times New Roman"/>
          <w:sz w:val="28"/>
          <w:szCs w:val="28"/>
          <w:lang w:val="kk-KZ"/>
        </w:rPr>
        <w:t>Сабақтан кешігуге болмайды.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75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A6753" w:rsidRPr="000A675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0A6753" w:rsidRPr="008E635D">
        <w:rPr>
          <w:rFonts w:ascii="Times New Roman" w:hAnsi="Times New Roman" w:cs="Times New Roman"/>
          <w:sz w:val="28"/>
          <w:szCs w:val="28"/>
          <w:lang w:val="kk-KZ"/>
        </w:rPr>
        <w:t>Емтихан тапсыруға он күн қалды.</w:t>
      </w:r>
    </w:p>
    <w:p w14:paraId="2D9AC565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25938238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8E635D">
        <w:rPr>
          <w:b/>
          <w:sz w:val="28"/>
          <w:szCs w:val="28"/>
          <w:lang w:val="kk-KZ"/>
        </w:rPr>
        <w:t>Негізгі әдебиет:</w:t>
      </w:r>
      <w:r w:rsidRPr="008E635D">
        <w:rPr>
          <w:sz w:val="28"/>
          <w:szCs w:val="28"/>
          <w:lang w:val="kk-KZ"/>
        </w:rPr>
        <w:t xml:space="preserve"> 1. </w:t>
      </w:r>
      <w:r w:rsidRPr="000359C7">
        <w:rPr>
          <w:sz w:val="28"/>
          <w:szCs w:val="28"/>
        </w:rPr>
        <w:t xml:space="preserve">Ш.А. Рамазанова. </w:t>
      </w:r>
      <w:proofErr w:type="spellStart"/>
      <w:r w:rsidRPr="000359C7">
        <w:rPr>
          <w:sz w:val="28"/>
          <w:szCs w:val="28"/>
        </w:rPr>
        <w:t>Қазақ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тілі</w:t>
      </w:r>
      <w:proofErr w:type="spellEnd"/>
      <w:r w:rsidRPr="000359C7">
        <w:rPr>
          <w:sz w:val="28"/>
          <w:szCs w:val="28"/>
        </w:rPr>
        <w:t xml:space="preserve">: </w:t>
      </w:r>
      <w:proofErr w:type="spellStart"/>
      <w:r w:rsidRPr="000359C7">
        <w:rPr>
          <w:sz w:val="28"/>
          <w:szCs w:val="28"/>
        </w:rPr>
        <w:t>оқу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құралы</w:t>
      </w:r>
      <w:proofErr w:type="spellEnd"/>
      <w:r w:rsidRPr="000359C7">
        <w:rPr>
          <w:sz w:val="28"/>
          <w:szCs w:val="28"/>
        </w:rPr>
        <w:t xml:space="preserve">. – Алматы: </w:t>
      </w:r>
      <w:proofErr w:type="spellStart"/>
      <w:r w:rsidRPr="000359C7">
        <w:rPr>
          <w:sz w:val="28"/>
          <w:szCs w:val="28"/>
        </w:rPr>
        <w:t>Қазақ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университеті</w:t>
      </w:r>
      <w:proofErr w:type="spellEnd"/>
      <w:r w:rsidRPr="000359C7">
        <w:rPr>
          <w:sz w:val="28"/>
          <w:szCs w:val="28"/>
        </w:rPr>
        <w:t xml:space="preserve">, 2019. – 221 б. </w:t>
      </w:r>
    </w:p>
    <w:p w14:paraId="26F75F9C" w14:textId="77777777" w:rsidR="000359C7" w:rsidRP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7B1B9F29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Қосымша әдебиет</w:t>
      </w:r>
      <w:r w:rsidRPr="00C66209">
        <w:rPr>
          <w:sz w:val="28"/>
          <w:szCs w:val="28"/>
          <w:lang w:val="kk-KZ"/>
        </w:rPr>
        <w:t xml:space="preserve"> 1. Салқынбай А., Егізбаева Н., Жұмағұлова А., Иманқұлова С., Рысбай Б. Қазақ тілі: оқу құралы. – Алматы: Қазақ университеті, 2016.</w:t>
      </w:r>
    </w:p>
    <w:p w14:paraId="6DB5F0A3" w14:textId="77777777" w:rsidR="000359C7" w:rsidRP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77DD8A15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Онлайн ресурстар:</w:t>
      </w:r>
      <w:r w:rsidRPr="000359C7">
        <w:rPr>
          <w:sz w:val="28"/>
          <w:szCs w:val="28"/>
          <w:lang w:val="kk-KZ"/>
        </w:rPr>
        <w:t xml:space="preserve"> kaz-tili.kz, til.gov.kz., qazaqtili.el.kz, sozdik.kz, tilalemi.kz. emle.kz. terminkom.kz. atau.kz, qujat.kz. </w:t>
      </w:r>
    </w:p>
    <w:p w14:paraId="090744FD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76EE4D09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ЕРЕЖЕЛЕР:</w:t>
      </w:r>
      <w:r w:rsidRPr="000359C7">
        <w:rPr>
          <w:sz w:val="28"/>
          <w:szCs w:val="28"/>
          <w:lang w:val="kk-KZ"/>
        </w:rPr>
        <w:t xml:space="preserve"> Емтихан өтетін платформа – UNIVER АЖ. </w:t>
      </w:r>
    </w:p>
    <w:p w14:paraId="2F0E5C24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54F18CF2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UNIVER АЖ-да прокторинг бойынша нұсқаулықты оқып шығу керек. </w:t>
      </w:r>
    </w:p>
    <w:p w14:paraId="51B8FEC6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4112CA1F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Емтихан ұзақтығы</w:t>
      </w:r>
      <w:r w:rsidRPr="00C66209">
        <w:rPr>
          <w:sz w:val="28"/>
          <w:szCs w:val="28"/>
          <w:lang w:val="kk-KZ"/>
        </w:rPr>
        <w:t xml:space="preserve"> – 90 минут. </w:t>
      </w:r>
    </w:p>
    <w:p w14:paraId="08E0D916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34F4E1F5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 xml:space="preserve">Емтихан сұрағының жалпы саны </w:t>
      </w:r>
      <w:r w:rsidRPr="00C66209">
        <w:rPr>
          <w:sz w:val="28"/>
          <w:szCs w:val="28"/>
          <w:lang w:val="kk-KZ"/>
        </w:rPr>
        <w:t>– 300.</w:t>
      </w:r>
    </w:p>
    <w:p w14:paraId="318D39FD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11F66B6A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Пән бойынша қорытынды тестілеудегі берілетін тест тапсырмаларының саны – 40 сұрақ. </w:t>
      </w:r>
    </w:p>
    <w:p w14:paraId="35838671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Әр сұрақ үшін дұрыс жауап саны – 1. </w:t>
      </w:r>
    </w:p>
    <w:p w14:paraId="11C97B17" w14:textId="77777777" w:rsidR="000359C7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911967">
        <w:rPr>
          <w:sz w:val="28"/>
          <w:szCs w:val="28"/>
          <w:lang w:val="kk-KZ"/>
        </w:rPr>
        <w:t xml:space="preserve">Тест бойынша максималды балл – 100. </w:t>
      </w:r>
    </w:p>
    <w:p w14:paraId="7983D341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514C63C4" w14:textId="77777777" w:rsidR="000359C7" w:rsidRDefault="000359C7" w:rsidP="000359C7">
      <w:pPr>
        <w:pStyle w:val="a3"/>
        <w:ind w:left="510"/>
        <w:rPr>
          <w:sz w:val="28"/>
          <w:szCs w:val="28"/>
          <w:lang w:val="kk-KZ"/>
        </w:rPr>
      </w:pPr>
    </w:p>
    <w:p w14:paraId="5656175F" w14:textId="2B583DD4" w:rsidR="00513308" w:rsidRPr="00BB437E" w:rsidRDefault="00557888" w:rsidP="000359C7">
      <w:pPr>
        <w:pStyle w:val="a3"/>
        <w:ind w:left="510"/>
        <w:rPr>
          <w:sz w:val="28"/>
          <w:szCs w:val="28"/>
          <w:lang w:val="kk-KZ"/>
        </w:rPr>
      </w:pPr>
      <w:r w:rsidRPr="00911967">
        <w:rPr>
          <w:sz w:val="28"/>
          <w:szCs w:val="28"/>
          <w:lang w:val="kk-KZ"/>
        </w:rPr>
        <w:t>Пән оқытушысы: _____</w:t>
      </w:r>
      <w:r w:rsidR="00BB437E" w:rsidRPr="00911967">
        <w:rPr>
          <w:sz w:val="28"/>
          <w:szCs w:val="28"/>
          <w:lang w:val="kk-KZ"/>
        </w:rPr>
        <w:t>_______</w:t>
      </w:r>
      <w:r w:rsidR="0095066A">
        <w:rPr>
          <w:sz w:val="28"/>
          <w:szCs w:val="28"/>
          <w:lang w:val="kk-KZ"/>
        </w:rPr>
        <w:t xml:space="preserve">Төлеева Н.Ә. </w:t>
      </w:r>
    </w:p>
    <w:sectPr w:rsidR="00513308" w:rsidRPr="00BB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32290110">
    <w:abstractNumId w:val="2"/>
  </w:num>
  <w:num w:numId="2" w16cid:durableId="81925083">
    <w:abstractNumId w:val="6"/>
  </w:num>
  <w:num w:numId="3" w16cid:durableId="618031996">
    <w:abstractNumId w:val="9"/>
  </w:num>
  <w:num w:numId="4" w16cid:durableId="74908007">
    <w:abstractNumId w:val="8"/>
  </w:num>
  <w:num w:numId="5" w16cid:durableId="1718893760">
    <w:abstractNumId w:val="4"/>
  </w:num>
  <w:num w:numId="6" w16cid:durableId="1991982121">
    <w:abstractNumId w:val="3"/>
  </w:num>
  <w:num w:numId="7" w16cid:durableId="856652901">
    <w:abstractNumId w:val="7"/>
  </w:num>
  <w:num w:numId="8" w16cid:durableId="1101486025">
    <w:abstractNumId w:val="5"/>
  </w:num>
  <w:num w:numId="9" w16cid:durableId="171265913">
    <w:abstractNumId w:val="0"/>
  </w:num>
  <w:num w:numId="10" w16cid:durableId="116701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4"/>
    <w:rsid w:val="00032761"/>
    <w:rsid w:val="000359C7"/>
    <w:rsid w:val="00077F3E"/>
    <w:rsid w:val="000A6753"/>
    <w:rsid w:val="001826D4"/>
    <w:rsid w:val="001C7E70"/>
    <w:rsid w:val="001E1A94"/>
    <w:rsid w:val="00255936"/>
    <w:rsid w:val="00275324"/>
    <w:rsid w:val="002B0AE2"/>
    <w:rsid w:val="002E239B"/>
    <w:rsid w:val="00300529"/>
    <w:rsid w:val="00341E25"/>
    <w:rsid w:val="003A0364"/>
    <w:rsid w:val="003C2EF2"/>
    <w:rsid w:val="004B5DA3"/>
    <w:rsid w:val="004C535F"/>
    <w:rsid w:val="004E75CC"/>
    <w:rsid w:val="00512B88"/>
    <w:rsid w:val="00513308"/>
    <w:rsid w:val="00557888"/>
    <w:rsid w:val="005F3778"/>
    <w:rsid w:val="0060020F"/>
    <w:rsid w:val="006E5298"/>
    <w:rsid w:val="007B10B1"/>
    <w:rsid w:val="0080706F"/>
    <w:rsid w:val="00877851"/>
    <w:rsid w:val="008A26F0"/>
    <w:rsid w:val="008E635D"/>
    <w:rsid w:val="00911967"/>
    <w:rsid w:val="0095066A"/>
    <w:rsid w:val="00995618"/>
    <w:rsid w:val="00A97549"/>
    <w:rsid w:val="00B228FC"/>
    <w:rsid w:val="00B766B3"/>
    <w:rsid w:val="00B95762"/>
    <w:rsid w:val="00BB437E"/>
    <w:rsid w:val="00C012C6"/>
    <w:rsid w:val="00C66209"/>
    <w:rsid w:val="00CC4A1F"/>
    <w:rsid w:val="00D83123"/>
    <w:rsid w:val="00E11267"/>
    <w:rsid w:val="00E62342"/>
    <w:rsid w:val="00E94004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3D5C"/>
  <w15:docId w15:val="{91624435-405B-45AA-AD6D-4BEE920C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365 Pro Plus</cp:lastModifiedBy>
  <cp:revision>9</cp:revision>
  <dcterms:created xsi:type="dcterms:W3CDTF">2023-08-22T17:38:00Z</dcterms:created>
  <dcterms:modified xsi:type="dcterms:W3CDTF">2023-09-18T04:10:00Z</dcterms:modified>
</cp:coreProperties>
</file>